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CC" w:rsidRPr="008655CC" w:rsidRDefault="008655CC" w:rsidP="008655CC">
      <w:pPr>
        <w:keepNext/>
        <w:rPr>
          <w:sz w:val="72"/>
          <w:szCs w:val="72"/>
        </w:rPr>
      </w:pPr>
      <w:bookmarkStart w:id="0" w:name="_GoBack"/>
      <w:bookmarkEnd w:id="0"/>
      <w:r w:rsidRPr="008655CC">
        <w:rPr>
          <w:sz w:val="72"/>
          <w:szCs w:val="72"/>
        </w:rPr>
        <w:t>Café Klippen – efterår 2023</w:t>
      </w:r>
    </w:p>
    <w:p w:rsidR="008655CC" w:rsidRDefault="008655CC" w:rsidP="008655CC">
      <w:pPr>
        <w:keepNext/>
        <w:rPr>
          <w:sz w:val="20"/>
          <w:szCs w:val="20"/>
        </w:rPr>
      </w:pPr>
    </w:p>
    <w:p w:rsidR="008655CC" w:rsidRDefault="008655CC" w:rsidP="008655CC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I caféen er der fokus på socialt samvær i form af kaffe, snak, spil, håndarbejde m.m. </w:t>
      </w:r>
      <w:r>
        <w:rPr>
          <w:b/>
          <w:sz w:val="20"/>
          <w:szCs w:val="20"/>
        </w:rPr>
        <w:t>Caféen er for alle, der har lyst til at mødes med andre.</w:t>
      </w:r>
      <w:r>
        <w:rPr>
          <w:sz w:val="20"/>
          <w:szCs w:val="20"/>
        </w:rPr>
        <w:t xml:space="preserve"> Enkelte gange får vi besøg af en fortæller, men hvis ikke andet er nævnt er det samværet, der er i fokus. 10 kr. for kaffe/te. Vi mødes flg</w:t>
      </w:r>
      <w:r>
        <w:rPr>
          <w:b/>
          <w:sz w:val="20"/>
          <w:szCs w:val="20"/>
        </w:rPr>
        <w:t>. tirsdage kl. 14.30 – 16.30:</w:t>
      </w:r>
    </w:p>
    <w:p w:rsidR="008655CC" w:rsidRDefault="008655CC" w:rsidP="008655CC">
      <w:pPr>
        <w:ind w:left="1304" w:hanging="1304"/>
        <w:rPr>
          <w:b/>
          <w:sz w:val="20"/>
          <w:szCs w:val="20"/>
        </w:rPr>
      </w:pP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15.august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Velkommen til en ny sæson i Café Klippen. Opstart med snak og spil ude og inde.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29. august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Café </w:t>
      </w:r>
    </w:p>
    <w:p w:rsidR="008655CC" w:rsidRDefault="008655CC" w:rsidP="008655CC">
      <w:pPr>
        <w:ind w:left="1304" w:hanging="1304"/>
        <w:rPr>
          <w:b/>
          <w:sz w:val="20"/>
          <w:szCs w:val="20"/>
        </w:rPr>
      </w:pPr>
      <w:r>
        <w:rPr>
          <w:b/>
          <w:sz w:val="20"/>
          <w:szCs w:val="20"/>
        </w:rPr>
        <w:t>12.september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Café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26. september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Leder af Barnets Blå Hus i Vejle, Bente Grauslund Kjeldsen, fortæller om arbejdet med at hjælpe børn af forældre med misbrugsproblemer.</w:t>
      </w:r>
    </w:p>
    <w:p w:rsidR="008655CC" w:rsidRDefault="008655CC" w:rsidP="008655CC">
      <w:pPr>
        <w:rPr>
          <w:sz w:val="20"/>
          <w:szCs w:val="20"/>
        </w:rPr>
      </w:pPr>
      <w:r>
        <w:rPr>
          <w:b/>
          <w:sz w:val="20"/>
          <w:szCs w:val="20"/>
        </w:rPr>
        <w:t>10. oktober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Café</w:t>
      </w:r>
    </w:p>
    <w:p w:rsidR="008655CC" w:rsidRDefault="008655CC" w:rsidP="008655CC">
      <w:pPr>
        <w:ind w:left="1304" w:hanging="1304"/>
        <w:rPr>
          <w:b/>
          <w:sz w:val="20"/>
          <w:szCs w:val="20"/>
        </w:rPr>
      </w:pPr>
      <w:r>
        <w:rPr>
          <w:b/>
          <w:sz w:val="20"/>
          <w:szCs w:val="20"/>
        </w:rPr>
        <w:t>24. oktober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Pastor emeritus Thomas Kristensen, Hvide Sande, kommer og fortæller historier fra sin bog: ”</w:t>
      </w:r>
      <w:r>
        <w:rPr>
          <w:b/>
          <w:sz w:val="20"/>
          <w:szCs w:val="20"/>
        </w:rPr>
        <w:t>Alle skifter – med rutebilen på livsrejse.”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7. november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Fængselspræst Inge Marie Raunkjær Jensen, Højen, fortæller om sit arbejde.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21. november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Café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5. december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Julehygge med dekorationer og </w:t>
      </w:r>
      <w:proofErr w:type="spellStart"/>
      <w:r>
        <w:rPr>
          <w:sz w:val="20"/>
          <w:szCs w:val="20"/>
        </w:rPr>
        <w:t>pebernødde</w:t>
      </w:r>
      <w:proofErr w:type="spellEnd"/>
      <w:r>
        <w:rPr>
          <w:sz w:val="20"/>
          <w:szCs w:val="20"/>
        </w:rPr>
        <w:t>-bagning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19. december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”Ved julelampens skær”. Robert læser en historie og vi spiser æbleskiver - - og pebernødder fra den 5.</w:t>
      </w: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b/>
          <w:sz w:val="20"/>
          <w:szCs w:val="20"/>
        </w:rPr>
        <w:t>Håber vi ses.</w:t>
      </w:r>
      <w:r>
        <w:rPr>
          <w:sz w:val="20"/>
          <w:szCs w:val="20"/>
        </w:rPr>
        <w:tab/>
        <w:t>Ingse og Robert Simonsen, Bodil Schousboe, Birgit og Arne Iversen, Andreas Bryld Hansen, Anna Marie og Svend Erik Lauridsen</w:t>
      </w:r>
    </w:p>
    <w:p w:rsidR="008655CC" w:rsidRDefault="008655CC" w:rsidP="008655CC">
      <w:pPr>
        <w:ind w:left="1304" w:hanging="1304"/>
        <w:rPr>
          <w:sz w:val="20"/>
          <w:szCs w:val="20"/>
        </w:rPr>
      </w:pPr>
    </w:p>
    <w:p w:rsidR="008655CC" w:rsidRDefault="008655CC" w:rsidP="008655CC">
      <w:pPr>
        <w:ind w:left="1304" w:hanging="1304"/>
        <w:rPr>
          <w:sz w:val="20"/>
          <w:szCs w:val="20"/>
        </w:rPr>
      </w:pPr>
    </w:p>
    <w:p w:rsidR="008655CC" w:rsidRDefault="008655CC" w:rsidP="008655CC">
      <w:pPr>
        <w:ind w:left="1304" w:hanging="1304"/>
        <w:rPr>
          <w:sz w:val="20"/>
          <w:szCs w:val="20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E3CE14E" wp14:editId="609C51BD">
            <wp:simplePos x="0" y="0"/>
            <wp:positionH relativeFrom="column">
              <wp:posOffset>3810</wp:posOffset>
            </wp:positionH>
            <wp:positionV relativeFrom="paragraph">
              <wp:posOffset>174625</wp:posOffset>
            </wp:positionV>
            <wp:extent cx="6179807" cy="1437241"/>
            <wp:effectExtent l="0" t="0" r="0" b="0"/>
            <wp:wrapNone/>
            <wp:docPr id="1" name="Billede 1" descr="DSCF351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DSCF3510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36" cy="143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5CC" w:rsidRDefault="008655CC" w:rsidP="008655CC">
      <w:pPr>
        <w:ind w:left="1304" w:hanging="1304"/>
        <w:rPr>
          <w:sz w:val="20"/>
          <w:szCs w:val="20"/>
        </w:rPr>
      </w:pPr>
    </w:p>
    <w:p w:rsidR="008655CC" w:rsidRDefault="008655CC" w:rsidP="008655CC">
      <w:pPr>
        <w:ind w:left="1304" w:hanging="1304"/>
        <w:rPr>
          <w:sz w:val="20"/>
          <w:szCs w:val="20"/>
        </w:rPr>
      </w:pPr>
    </w:p>
    <w:p w:rsidR="008655CC" w:rsidRDefault="008655CC" w:rsidP="008655CC">
      <w:pPr>
        <w:rPr>
          <w:sz w:val="20"/>
          <w:szCs w:val="20"/>
        </w:rPr>
      </w:pPr>
    </w:p>
    <w:p w:rsidR="006D105F" w:rsidRDefault="006D105F"/>
    <w:sectPr w:rsidR="006D10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CC"/>
    <w:rsid w:val="00171508"/>
    <w:rsid w:val="006D105F"/>
    <w:rsid w:val="008655CC"/>
    <w:rsid w:val="00C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Skabelon</dc:creator>
  <cp:lastModifiedBy>Skabelon</cp:lastModifiedBy>
  <cp:revision>2</cp:revision>
  <dcterms:created xsi:type="dcterms:W3CDTF">2023-08-21T12:32:00Z</dcterms:created>
  <dcterms:modified xsi:type="dcterms:W3CDTF">2023-08-21T12:32:00Z</dcterms:modified>
</cp:coreProperties>
</file>